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"/>
        <w:tblW w:w="97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9"/>
      </w:tblGrid>
      <w:tr w:rsidR="00602B58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58" w:rsidRDefault="00593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ALLEGATO 2 – DICHIARAZIONE SOSTITUTIVA DI CERTIFICAZIONE</w:t>
            </w:r>
          </w:p>
          <w:p w:rsidR="00602B58" w:rsidRDefault="00593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(art.46 del DPR n. 445/2000)</w:t>
            </w:r>
          </w:p>
        </w:tc>
      </w:tr>
    </w:tbl>
    <w:p w:rsidR="00602B58" w:rsidRDefault="00602B5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rFonts w:ascii="Verdana" w:eastAsia="Verdana" w:hAnsi="Verdana" w:cs="Verdana"/>
          <w:b/>
          <w:color w:val="000000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_____________________________________ nato a __________________________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._________ il ________________________________________________________________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 titolare / legale rappresentante della ditta_____________________________________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sede legale in ____________________ 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.______ Via _______________________ n. 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_______________________________ Partita IVA ____________________________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delle sanzioni penali, nel caso di dichiarazioni non veritiere, di formazione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uso di atti falsi, richiamate dall’art.76 del DPR n. 445/2000;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il medesimo e la ditta da lui rappresentata non sono mai incorsi in provvedimenti che comportano l’incapacità a contrattare con la Pubblica Amministrazione;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regola con gli obblighi relativi al pagamento dei contributi previdenziali ed assistenziali per eventuali lavoratori dipendenti;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iscritto alla CCIAA di __________ al n. ______________ in data __________ alla seguente categoria _______________________________ 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(eventualmente) in quanto cooperativa o consorzio di cooperative, di essere regolarmente iscritta nel registro prefettizio / schedario generale della cooperazione di _______________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iscritto all’INPS sede di ______________ matricola n.________________________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iscritto all’INAIL sede di ______________ codice ditta n. _____________________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avere riportato condanne penali e di non avere procedimenti penali pendenti che nulla risulta a proprio carico nel casellario giudiziale generale alla Procura della Repubblica presso il Tribunale di ______________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in stato di fallimento, di liquidazione ovvero di non avere in corso procedimenti per la dichiarazione di una di tali situazioni;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subito condanne con sentenze passate in giudicato, per qualsiasi reato che incida sulla propria moralità professionale, o per delitti finanziari;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essere stato sottoposto a misura di prevenzione e di non essere a conoscenza della esistenza a proprio carico e dei propri conviventi di procedimenti in corso per l’applicazione delle misure di prevenzione di cui alla Legge n. 575/1965 come </w:t>
      </w:r>
      <w:proofErr w:type="spellStart"/>
      <w:r>
        <w:rPr>
          <w:color w:val="000000"/>
          <w:sz w:val="24"/>
          <w:szCs w:val="24"/>
        </w:rPr>
        <w:t>succ</w:t>
      </w:r>
      <w:proofErr w:type="spellEnd"/>
      <w:r>
        <w:rPr>
          <w:color w:val="000000"/>
          <w:sz w:val="24"/>
          <w:szCs w:val="24"/>
        </w:rPr>
        <w:t>. integrata e modificata né di cause ostative all’iscrizione negli albi di appaltatori o fornitori pubblici;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essere a conoscenza che nei confronti della ditta/consorzio/società ______________ di cui il sottoscritto è il legale rappresentante dal _________________ sussista alcun provvedimento giudiziario </w:t>
      </w:r>
      <w:proofErr w:type="spellStart"/>
      <w:r>
        <w:rPr>
          <w:color w:val="000000"/>
          <w:sz w:val="24"/>
          <w:szCs w:val="24"/>
        </w:rPr>
        <w:t>interdittivo</w:t>
      </w:r>
      <w:proofErr w:type="spellEnd"/>
      <w:r>
        <w:rPr>
          <w:color w:val="000000"/>
          <w:sz w:val="24"/>
          <w:szCs w:val="24"/>
        </w:rPr>
        <w:t xml:space="preserve"> disposto ai sensi della Legge n. 575/1965 come </w:t>
      </w:r>
      <w:proofErr w:type="spellStart"/>
      <w:r>
        <w:rPr>
          <w:color w:val="000000"/>
          <w:sz w:val="24"/>
          <w:szCs w:val="24"/>
        </w:rPr>
        <w:t>succ</w:t>
      </w:r>
      <w:proofErr w:type="spellEnd"/>
      <w:r>
        <w:rPr>
          <w:color w:val="000000"/>
          <w:sz w:val="24"/>
          <w:szCs w:val="24"/>
        </w:rPr>
        <w:t xml:space="preserve">. integrata e modificata e che conseguentemente non sussistono cause di divieto, decadenza o sospensione di cui alla Legge 575/1965 come </w:t>
      </w:r>
      <w:proofErr w:type="spellStart"/>
      <w:r>
        <w:rPr>
          <w:color w:val="000000"/>
          <w:sz w:val="24"/>
          <w:szCs w:val="24"/>
        </w:rPr>
        <w:t>succ</w:t>
      </w:r>
      <w:proofErr w:type="spellEnd"/>
      <w:r>
        <w:rPr>
          <w:color w:val="000000"/>
          <w:sz w:val="24"/>
          <w:szCs w:val="24"/>
        </w:rPr>
        <w:t>. integrata e modificata;</w:t>
      </w: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 accettare senza condizione o riserva alcuna, tutte le norme e disposizioni contenute nel bando;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applicare a favore dei lavoratori dipendenti condizioni giuridiche retributive non inferiori a quelle risultanti dai Contratti di lavoro;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regola con gli adempimenti delle disposizioni in materia di sicurezza e salute sui luoghi di lavoro ai sensi dell’art.95 comma 10 del D. </w:t>
      </w:r>
      <w:proofErr w:type="spellStart"/>
      <w:r>
        <w:rPr>
          <w:color w:val="000000"/>
          <w:sz w:val="24"/>
          <w:szCs w:val="24"/>
        </w:rPr>
        <w:t>L.vo</w:t>
      </w:r>
      <w:proofErr w:type="spellEnd"/>
      <w:r>
        <w:rPr>
          <w:color w:val="000000"/>
          <w:sz w:val="24"/>
          <w:szCs w:val="24"/>
        </w:rPr>
        <w:t xml:space="preserve"> n.50/2016;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l’inesistenza delle cause di esclusione indicate nell’art.80 del D. </w:t>
      </w:r>
      <w:proofErr w:type="spellStart"/>
      <w:r>
        <w:rPr>
          <w:color w:val="000000"/>
          <w:sz w:val="24"/>
          <w:szCs w:val="24"/>
        </w:rPr>
        <w:t>L.vo</w:t>
      </w:r>
      <w:proofErr w:type="spellEnd"/>
      <w:r>
        <w:rPr>
          <w:color w:val="000000"/>
          <w:sz w:val="24"/>
          <w:szCs w:val="24"/>
        </w:rPr>
        <w:t xml:space="preserve"> n. 50/2016;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non sussistono a proprio carico ed a carico dell’impresa rappresentata procedimenti in corso per l’applicazione delle misure di prevenzione di cui all’art.3 della Legge n. 1423/1956 o di alcuna delle cause ostative previste dall’art.10 della Legge n. 575/1965 come </w:t>
      </w:r>
      <w:proofErr w:type="spellStart"/>
      <w:r>
        <w:rPr>
          <w:color w:val="000000"/>
          <w:sz w:val="24"/>
          <w:szCs w:val="24"/>
        </w:rPr>
        <w:t>succ</w:t>
      </w:r>
      <w:proofErr w:type="spellEnd"/>
      <w:r>
        <w:rPr>
          <w:color w:val="000000"/>
          <w:sz w:val="24"/>
          <w:szCs w:val="24"/>
        </w:rPr>
        <w:t xml:space="preserve">. integrata e modificata; 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nei confronti dell’impresa non è stata irrogata la sanzione amministrativa dell’interdizione all’esercizio dell’attività o del divieto di contrarre con la Pubblica Amministrazione di fui all’art.9 comma 2 </w:t>
      </w:r>
      <w:proofErr w:type="spellStart"/>
      <w:r>
        <w:rPr>
          <w:color w:val="000000"/>
          <w:sz w:val="24"/>
          <w:szCs w:val="24"/>
        </w:rPr>
        <w:t>lett</w:t>
      </w:r>
      <w:proofErr w:type="spellEnd"/>
      <w:r>
        <w:rPr>
          <w:color w:val="000000"/>
          <w:sz w:val="24"/>
          <w:szCs w:val="24"/>
        </w:rPr>
        <w:t>. a) e c) del D.L.vo n. 231/2001;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l’impresa non si è avvalsa dei piani individuali di emersione di cui alla Legge n. 383/2001 ovvero che si è avvalsa dei piani individuali di emersione di cui alla Legge n.383/2001 e che il periodo di emersione si è concluso;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l’impresa rappresentata non è assoggettabile agli obblighi di cui alla Legge n. 68/1999 in quanto l’organico della stessa non supera i 15 dipendenti ovvero che la impresa rappresentata non è assoggettabile agli obblighi di cui alla Legge 68/1999 in quanto pur avendo un organico compreso tra 15 e 35 dipendenti, la stessa non ha effettuato nuove assunzioni successivamente al 18/1/2000 ovvero che la impresa rappresentata è soggetta agli obblighi di cui alla Legge 68/1999 in quanto l’organico della stessa supera i 35 dipendenti e che ha ottemperato alle disposizioni della predetta normativa ovvero che la impresa rappresentata è soggetta agli obblighi di cui alla Legge 68/1999 in quanto pur avendo un organico compreso tra 15 e 35 dipendenti sono state effettuate nuove assunzioni al 18/1/2000 e che ha ottemperato alle disposizioni della predetta normativa;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disporre di organico adeguato allo svolgimento delle prestazioni richieste;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non si trova in alcuna delle posizioni o condizioni ostative previste dalla vigente legislazione in materia di lotta alla delinquenza di tipo mafioso che mantiene la validità dell’offerta per almeno 3 mesi;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informato, ai sensi della vigente normativa in materia di protezione dei dati personali, che i dati personali raccolti saranno trattati, anche con strumenti informatici, esclusivamente nell’ambito del procedimento per il quale la presente dichiarazione viene resa;</w:t>
      </w:r>
    </w:p>
    <w:p w:rsidR="00602B58" w:rsidRDefault="00602B58">
      <w:pPr>
        <w:widowControl w:val="0"/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trovarsi in situazioni di controllo o di collegamento (formale e/o sostanziale) con altri concorrenti e che non si è accordato e non si accorderà con altri partecipanti alla selezione;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non sub-appalterà lavorazioni di alcun tipo ad altre imprese partecipanti alla selezione – in forma singola o associata – ed è consapevole che, in caso contrario tali sub-appalti non saranno autorizzati;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la propria offerta è improntata a serietà, integrità, indipendenza e segretezza;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impegnarsi a conformare i propri comportamenti ai principi di lealtà, trasparenza e correttezza;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non si è accordato e non si accorderà con altri partecipanti alla gara per limitare o eludere in alcun modo la concorrenza;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02B58" w:rsidRDefault="00593A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obbligarsi espressamente a collaborare con le forze di Polizia, denunciando ogni tentativo di estorsione, intimidazione o condizionamento di natura criminale (richiesta di tangenti, pressioni per indirizzare l’assunzione di personale o l’affidamento di subappalti a determinate imprese, danneggiamenti/furti di beni personali o in cantiere, ecc.).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n. 445 del 28.12.2000 la dichiarazione è sottoscritta, unitamente alla copia del documento di identità del sottoscrittore debitamente datata e firmata a corredo del presente modello.</w:t>
      </w: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602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2B58" w:rsidRDefault="00593A9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Dichiarante</w:t>
      </w:r>
    </w:p>
    <w:p w:rsidR="00602B58" w:rsidRDefault="00593A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before="60" w:after="60"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sectPr w:rsidR="00602B58">
      <w:pgSz w:w="11907" w:h="16840"/>
      <w:pgMar w:top="624" w:right="964" w:bottom="624" w:left="96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460"/>
    <w:multiLevelType w:val="multilevel"/>
    <w:tmpl w:val="EE7EE2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02B58"/>
    <w:rsid w:val="003C61D6"/>
    <w:rsid w:val="00593A90"/>
    <w:rsid w:val="0060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PC_4</dc:creator>
  <cp:lastModifiedBy>pc_1</cp:lastModifiedBy>
  <cp:revision>3</cp:revision>
  <cp:lastPrinted>2021-11-11T12:25:00Z</cp:lastPrinted>
  <dcterms:created xsi:type="dcterms:W3CDTF">2021-11-11T10:49:00Z</dcterms:created>
  <dcterms:modified xsi:type="dcterms:W3CDTF">2021-11-11T12:25:00Z</dcterms:modified>
</cp:coreProperties>
</file>